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81" w:rsidRDefault="00540D81" w:rsidP="00540D81">
      <w:pPr>
        <w:pStyle w:val="Default"/>
        <w:jc w:val="center"/>
        <w:rPr>
          <w:color w:val="auto"/>
          <w:sz w:val="23"/>
          <w:szCs w:val="23"/>
        </w:rPr>
      </w:pPr>
      <w:r>
        <w:rPr>
          <w:b/>
          <w:bCs/>
          <w:color w:val="auto"/>
          <w:sz w:val="23"/>
          <w:szCs w:val="23"/>
        </w:rPr>
        <w:t>THE LOCKER</w:t>
      </w:r>
    </w:p>
    <w:p w:rsidR="00B26464" w:rsidRPr="00540D81" w:rsidRDefault="00540D81" w:rsidP="00540D81">
      <w:pPr>
        <w:pStyle w:val="Default"/>
        <w:jc w:val="center"/>
        <w:rPr>
          <w:b/>
          <w:bCs/>
          <w:color w:val="auto"/>
          <w:sz w:val="23"/>
          <w:szCs w:val="23"/>
        </w:rPr>
      </w:pPr>
      <w:r>
        <w:rPr>
          <w:b/>
          <w:bCs/>
          <w:color w:val="auto"/>
          <w:sz w:val="23"/>
          <w:szCs w:val="23"/>
        </w:rPr>
        <w:t>RELEASE FORM</w:t>
      </w:r>
    </w:p>
    <w:p w:rsidR="00B26464" w:rsidRDefault="00B26464" w:rsidP="00B26464">
      <w:pPr>
        <w:pStyle w:val="Default"/>
        <w:jc w:val="center"/>
        <w:rPr>
          <w:sz w:val="20"/>
          <w:szCs w:val="20"/>
        </w:rPr>
      </w:pPr>
      <w:r>
        <w:rPr>
          <w:sz w:val="20"/>
          <w:szCs w:val="20"/>
        </w:rPr>
        <w:t>Assumption of Risk</w:t>
      </w:r>
      <w:r w:rsidRPr="00B26464">
        <w:rPr>
          <w:color w:val="FF0000"/>
          <w:sz w:val="20"/>
          <w:szCs w:val="20"/>
        </w:rPr>
        <w:t xml:space="preserve"> Required </w:t>
      </w:r>
      <w:r>
        <w:rPr>
          <w:sz w:val="20"/>
          <w:szCs w:val="20"/>
        </w:rPr>
        <w:t>for participation</w:t>
      </w:r>
    </w:p>
    <w:p w:rsidR="00B26464" w:rsidRDefault="00B26464" w:rsidP="00540D81">
      <w:pPr>
        <w:pStyle w:val="Default"/>
        <w:rPr>
          <w:color w:val="auto"/>
          <w:sz w:val="23"/>
          <w:szCs w:val="23"/>
        </w:rPr>
      </w:pPr>
    </w:p>
    <w:p w:rsidR="00B26464" w:rsidRDefault="00540D81" w:rsidP="00B26464">
      <w:pPr>
        <w:pStyle w:val="Default"/>
        <w:rPr>
          <w:color w:val="auto"/>
          <w:sz w:val="22"/>
          <w:szCs w:val="22"/>
        </w:rPr>
      </w:pPr>
      <w:r>
        <w:rPr>
          <w:color w:val="auto"/>
          <w:sz w:val="22"/>
          <w:szCs w:val="22"/>
        </w:rPr>
        <w:t>I/We</w:t>
      </w:r>
      <w:r w:rsidR="00B26464">
        <w:rPr>
          <w:color w:val="auto"/>
          <w:sz w:val="22"/>
          <w:szCs w:val="22"/>
        </w:rPr>
        <w:t xml:space="preserve"> hereby agree to indemnify, release and discharge The Locker (herein the sponsor), and its employees, agents, successors, assigns, from any and all liability for claims, present and future, in any manner arising out of student's participation in this event or any designated activities within the program including, but not limited to any physical activities associated with this event. </w:t>
      </w:r>
    </w:p>
    <w:p w:rsidR="00B26464" w:rsidRDefault="00B26464" w:rsidP="00B26464">
      <w:pPr>
        <w:pStyle w:val="Default"/>
        <w:rPr>
          <w:color w:val="auto"/>
          <w:sz w:val="22"/>
          <w:szCs w:val="22"/>
        </w:rPr>
      </w:pPr>
      <w:r>
        <w:rPr>
          <w:b/>
          <w:bCs/>
          <w:color w:val="auto"/>
          <w:sz w:val="22"/>
          <w:szCs w:val="22"/>
        </w:rPr>
        <w:t xml:space="preserve">Medical Release: </w:t>
      </w:r>
    </w:p>
    <w:p w:rsidR="00B26464" w:rsidRDefault="00B26464" w:rsidP="00B26464">
      <w:pPr>
        <w:pStyle w:val="Default"/>
        <w:rPr>
          <w:color w:val="auto"/>
          <w:sz w:val="22"/>
          <w:szCs w:val="22"/>
        </w:rPr>
      </w:pPr>
      <w:r>
        <w:rPr>
          <w:color w:val="auto"/>
          <w:sz w:val="22"/>
          <w:szCs w:val="22"/>
        </w:rPr>
        <w:t xml:space="preserve">The sponsor of this event is hereby authorized to act in my place in the event that the student should require medical attention while under the care of these agencies during this event. I (We) hereby authorize any physician, licensed medical, surgical and dental service for said minor as may be deemed necessary and proper by said physicians, surgeons or dentists, for the health, safety, and welfare of said minor for the duration of that said minor's participation in this event. </w:t>
      </w:r>
    </w:p>
    <w:p w:rsidR="00B26464" w:rsidRDefault="00B26464" w:rsidP="00B26464">
      <w:pPr>
        <w:pStyle w:val="Default"/>
        <w:rPr>
          <w:color w:val="auto"/>
          <w:sz w:val="22"/>
          <w:szCs w:val="22"/>
        </w:rPr>
      </w:pPr>
      <w:r>
        <w:rPr>
          <w:color w:val="auto"/>
          <w:sz w:val="22"/>
          <w:szCs w:val="22"/>
        </w:rPr>
        <w:t xml:space="preserve">The parent(s)/guardian(s) agree to pay all costs and indemnify and hold the sponsors and employees, agents, successors, assigns, and all others harmless from any and all costs of professional services in the care and treatment of the student. </w:t>
      </w:r>
    </w:p>
    <w:p w:rsidR="00B26464" w:rsidRDefault="00B26464" w:rsidP="00B26464">
      <w:pPr>
        <w:pStyle w:val="Default"/>
        <w:rPr>
          <w:color w:val="auto"/>
          <w:sz w:val="22"/>
          <w:szCs w:val="22"/>
        </w:rPr>
      </w:pPr>
      <w:r>
        <w:rPr>
          <w:color w:val="auto"/>
          <w:sz w:val="22"/>
          <w:szCs w:val="22"/>
        </w:rPr>
        <w:t xml:space="preserve">We (I) agree that the student may be removed from the program(s) for failure to abide by the rules and expectations of the event or if the student otherwise endangers the welfare of self and/or others. </w:t>
      </w:r>
    </w:p>
    <w:p w:rsidR="00B26464" w:rsidRDefault="00B26464" w:rsidP="00B26464">
      <w:pPr>
        <w:pStyle w:val="Default"/>
        <w:rPr>
          <w:color w:val="auto"/>
          <w:sz w:val="22"/>
          <w:szCs w:val="22"/>
        </w:rPr>
      </w:pPr>
      <w:r>
        <w:rPr>
          <w:b/>
          <w:bCs/>
          <w:color w:val="auto"/>
          <w:sz w:val="22"/>
          <w:szCs w:val="22"/>
        </w:rPr>
        <w:t xml:space="preserve">Media Release: </w:t>
      </w:r>
    </w:p>
    <w:p w:rsidR="00B26464" w:rsidRDefault="00B26464" w:rsidP="00B26464">
      <w:pPr>
        <w:pStyle w:val="Default"/>
        <w:rPr>
          <w:color w:val="auto"/>
          <w:sz w:val="22"/>
          <w:szCs w:val="22"/>
        </w:rPr>
      </w:pPr>
      <w:r>
        <w:rPr>
          <w:color w:val="auto"/>
          <w:sz w:val="22"/>
          <w:szCs w:val="22"/>
        </w:rPr>
        <w:t xml:space="preserve">1) We (I) give permission to the event hosts to photograph the student and allow the event hosts to share this with the local newspaper for educational purposes and positive recognition of student's participation in community activities. </w:t>
      </w:r>
    </w:p>
    <w:p w:rsidR="00B26464" w:rsidRDefault="00B26464" w:rsidP="00B26464">
      <w:pPr>
        <w:pStyle w:val="Default"/>
        <w:rPr>
          <w:color w:val="auto"/>
          <w:sz w:val="22"/>
          <w:szCs w:val="22"/>
        </w:rPr>
      </w:pPr>
      <w:r>
        <w:rPr>
          <w:color w:val="auto"/>
          <w:sz w:val="22"/>
          <w:szCs w:val="22"/>
        </w:rPr>
        <w:t xml:space="preserve">This agreement becomes effective upon the student's arrival and participation in this event, and shall remain in effect as long as the student remains under the care of The Locker during this event. </w:t>
      </w:r>
    </w:p>
    <w:p w:rsidR="00B26464" w:rsidRDefault="00B26464" w:rsidP="00B26464">
      <w:pPr>
        <w:pStyle w:val="Default"/>
        <w:rPr>
          <w:color w:val="auto"/>
          <w:sz w:val="22"/>
          <w:szCs w:val="22"/>
        </w:rPr>
      </w:pPr>
    </w:p>
    <w:p w:rsidR="002B6B60" w:rsidRDefault="002B6B60" w:rsidP="00B26464">
      <w:bookmarkStart w:id="0" w:name="_GoBack"/>
      <w:bookmarkEnd w:id="0"/>
    </w:p>
    <w:sectPr w:rsidR="002B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64"/>
    <w:rsid w:val="002B6B60"/>
    <w:rsid w:val="00540D81"/>
    <w:rsid w:val="00B26464"/>
    <w:rsid w:val="00B5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6D5F"/>
  <w15:chartTrackingRefBased/>
  <w15:docId w15:val="{429E26F4-3887-4AE4-8658-A053CDC9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4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The Locker</cp:lastModifiedBy>
  <cp:revision>2</cp:revision>
  <dcterms:created xsi:type="dcterms:W3CDTF">2016-09-15T14:46:00Z</dcterms:created>
  <dcterms:modified xsi:type="dcterms:W3CDTF">2016-09-15T14:46:00Z</dcterms:modified>
</cp:coreProperties>
</file>